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7528" w14:textId="77777777" w:rsidR="00893A7A" w:rsidRDefault="00893A7A">
      <w:pPr>
        <w:pStyle w:val="Default"/>
      </w:pPr>
    </w:p>
    <w:p w14:paraId="6CC3837A" w14:textId="77777777" w:rsidR="00893A7A" w:rsidRDefault="00384BC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C1606FF" wp14:editId="14171485">
            <wp:extent cx="1232329" cy="1150813"/>
            <wp:effectExtent l="0" t="0" r="0" b="0"/>
            <wp:docPr id="1073741825" name="officeArt object" descr="page1image3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92.jpg" descr="page1image392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2329" cy="11508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397DA94" w14:textId="77777777" w:rsidR="00893A7A" w:rsidRDefault="00384BC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</w:p>
    <w:p w14:paraId="13A931F7" w14:textId="77777777" w:rsidR="00893A7A" w:rsidRDefault="00384BC0">
      <w:pPr>
        <w:pStyle w:val="Default"/>
        <w:spacing w:after="240" w:line="360" w:lineRule="atLeast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bCs/>
          <w:sz w:val="32"/>
          <w:szCs w:val="32"/>
          <w:lang w:val="en-US"/>
        </w:rPr>
        <w:t>Welton &amp; District Patients</w:t>
      </w:r>
      <w:r>
        <w:rPr>
          <w:rFonts w:ascii="Verdana" w:hAnsi="Verdana"/>
          <w:b/>
          <w:bCs/>
          <w:sz w:val="32"/>
          <w:szCs w:val="32"/>
          <w:lang w:val="en-US"/>
        </w:rPr>
        <w:t xml:space="preserve">’ </w:t>
      </w:r>
      <w:r>
        <w:rPr>
          <w:rFonts w:ascii="Verdana" w:hAnsi="Verdana"/>
          <w:b/>
          <w:bCs/>
          <w:sz w:val="32"/>
          <w:szCs w:val="32"/>
          <w:lang w:val="en-US"/>
        </w:rPr>
        <w:t>and Doctors</w:t>
      </w:r>
      <w:r>
        <w:rPr>
          <w:rFonts w:ascii="Verdana" w:hAnsi="Verdana"/>
          <w:b/>
          <w:bCs/>
          <w:sz w:val="32"/>
          <w:szCs w:val="32"/>
          <w:lang w:val="en-US"/>
        </w:rPr>
        <w:t xml:space="preserve">’ </w:t>
      </w:r>
      <w:r>
        <w:rPr>
          <w:rFonts w:ascii="Verdana" w:hAnsi="Verdana"/>
          <w:b/>
          <w:bCs/>
          <w:sz w:val="32"/>
          <w:szCs w:val="32"/>
          <w:lang w:val="fr-FR"/>
        </w:rPr>
        <w:t xml:space="preserve">Association </w:t>
      </w:r>
    </w:p>
    <w:p w14:paraId="5CEE8E2C" w14:textId="77777777" w:rsidR="00893A7A" w:rsidRDefault="00384BC0">
      <w:pPr>
        <w:pStyle w:val="Default"/>
        <w:spacing w:after="240" w:line="280" w:lineRule="atLeast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en-US"/>
        </w:rPr>
        <w:t>Annual General Meeting</w:t>
      </w:r>
      <w:r>
        <w:rPr>
          <w:rFonts w:ascii="Verdana" w:hAnsi="Verdana"/>
          <w:sz w:val="24"/>
          <w:szCs w:val="24"/>
          <w:lang w:val="en-US"/>
        </w:rPr>
        <w:t xml:space="preserve"> to be held on Thursday 3</w:t>
      </w:r>
      <w:r>
        <w:rPr>
          <w:rFonts w:ascii="Verdana" w:hAnsi="Verdana"/>
          <w:sz w:val="24"/>
          <w:szCs w:val="24"/>
          <w:vertAlign w:val="superscript"/>
          <w:lang w:val="en-US"/>
        </w:rPr>
        <w:t xml:space="preserve">rd </w:t>
      </w:r>
      <w:r>
        <w:rPr>
          <w:rFonts w:ascii="Verdana" w:hAnsi="Verdana"/>
          <w:sz w:val="24"/>
          <w:szCs w:val="24"/>
          <w:lang w:val="en-US"/>
        </w:rPr>
        <w:t xml:space="preserve">November 2022 at 7:30 pm at Welton Health Centre. </w:t>
      </w:r>
    </w:p>
    <w:p w14:paraId="46D105BA" w14:textId="77777777" w:rsidR="00893A7A" w:rsidRDefault="00384BC0">
      <w:pPr>
        <w:pStyle w:val="Default"/>
        <w:spacing w:after="240" w:line="360" w:lineRule="atLeast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de-DE"/>
        </w:rPr>
        <w:t>AGENDA</w:t>
      </w:r>
    </w:p>
    <w:p w14:paraId="5BD57EF2" w14:textId="77777777" w:rsidR="00893A7A" w:rsidRDefault="00384BC0">
      <w:pPr>
        <w:pStyle w:val="Default"/>
        <w:numPr>
          <w:ilvl w:val="0"/>
          <w:numId w:val="2"/>
        </w:numPr>
        <w:spacing w:after="240" w:line="360" w:lineRule="atLeast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Minutes of the last meeting (14/10/2021 via Zoom) - matters arising</w:t>
      </w:r>
    </w:p>
    <w:p w14:paraId="2873E39B" w14:textId="77777777" w:rsidR="00893A7A" w:rsidRDefault="00384BC0">
      <w:pPr>
        <w:pStyle w:val="Default"/>
        <w:numPr>
          <w:ilvl w:val="0"/>
          <w:numId w:val="2"/>
        </w:numPr>
        <w:spacing w:after="240" w:line="360" w:lineRule="atLeast"/>
        <w:rPr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Chairman</w:t>
      </w:r>
      <w:r>
        <w:rPr>
          <w:rFonts w:ascii="Verdana" w:hAnsi="Verdana"/>
          <w:sz w:val="24"/>
          <w:szCs w:val="24"/>
          <w:lang w:val="en-US"/>
        </w:rPr>
        <w:t>’</w:t>
      </w:r>
      <w:r>
        <w:rPr>
          <w:rFonts w:ascii="Verdana" w:hAnsi="Verdana"/>
          <w:sz w:val="24"/>
          <w:szCs w:val="24"/>
          <w:lang w:val="en-US"/>
        </w:rPr>
        <w:t xml:space="preserve">s </w:t>
      </w:r>
      <w:r>
        <w:rPr>
          <w:rFonts w:ascii="Verdana" w:hAnsi="Verdana"/>
          <w:sz w:val="24"/>
          <w:szCs w:val="24"/>
          <w:lang w:val="fr-FR"/>
        </w:rPr>
        <w:t xml:space="preserve">Report </w:t>
      </w:r>
      <w:r>
        <w:rPr>
          <w:rFonts w:ascii="Verdana" w:hAnsi="Verdana"/>
          <w:sz w:val="24"/>
          <w:szCs w:val="24"/>
          <w:lang w:val="en-US"/>
        </w:rPr>
        <w:t>(DK)</w:t>
      </w:r>
    </w:p>
    <w:p w14:paraId="00EF750C" w14:textId="77777777" w:rsidR="00893A7A" w:rsidRDefault="00384BC0">
      <w:pPr>
        <w:pStyle w:val="Default"/>
        <w:numPr>
          <w:ilvl w:val="0"/>
          <w:numId w:val="2"/>
        </w:numPr>
        <w:spacing w:after="240" w:line="360" w:lineRule="atLeast"/>
        <w:rPr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Treasurer's Report (JS)</w:t>
      </w:r>
    </w:p>
    <w:p w14:paraId="7D6A08A0" w14:textId="77777777" w:rsidR="00893A7A" w:rsidRDefault="00384BC0">
      <w:pPr>
        <w:pStyle w:val="Default"/>
        <w:numPr>
          <w:ilvl w:val="0"/>
          <w:numId w:val="2"/>
        </w:numPr>
        <w:spacing w:after="240" w:line="360" w:lineRule="atLeast"/>
        <w:rPr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Events Activity</w:t>
      </w:r>
      <w:r>
        <w:rPr>
          <w:rFonts w:ascii="Verdana" w:hAnsi="Verdana"/>
          <w:sz w:val="24"/>
          <w:szCs w:val="24"/>
          <w:lang w:val="fr-FR"/>
        </w:rPr>
        <w:t xml:space="preserve"> Report</w:t>
      </w:r>
      <w:r>
        <w:rPr>
          <w:rFonts w:ascii="Verdana" w:hAnsi="Verdana"/>
          <w:sz w:val="24"/>
          <w:szCs w:val="24"/>
          <w:lang w:val="en-US"/>
        </w:rPr>
        <w:t xml:space="preserve"> (CJ/DK)</w:t>
      </w:r>
    </w:p>
    <w:p w14:paraId="67D9D5F7" w14:textId="77777777" w:rsidR="00893A7A" w:rsidRDefault="00384BC0">
      <w:pPr>
        <w:pStyle w:val="Default"/>
        <w:numPr>
          <w:ilvl w:val="0"/>
          <w:numId w:val="2"/>
        </w:numPr>
        <w:spacing w:after="240" w:line="360" w:lineRule="atLeast"/>
        <w:rPr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Transport Coordination Report (JG)</w:t>
      </w:r>
    </w:p>
    <w:p w14:paraId="2AF24311" w14:textId="77777777" w:rsidR="00893A7A" w:rsidRDefault="00384BC0">
      <w:pPr>
        <w:pStyle w:val="Default"/>
        <w:numPr>
          <w:ilvl w:val="0"/>
          <w:numId w:val="2"/>
        </w:numPr>
        <w:spacing w:after="240" w:line="360" w:lineRule="atLeast"/>
        <w:rPr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Health Centre Liaison Report (NP)</w:t>
      </w:r>
    </w:p>
    <w:p w14:paraId="2B03B0F4" w14:textId="77777777" w:rsidR="00893A7A" w:rsidRDefault="00384BC0">
      <w:pPr>
        <w:pStyle w:val="Default"/>
        <w:numPr>
          <w:ilvl w:val="0"/>
          <w:numId w:val="2"/>
        </w:numPr>
        <w:spacing w:after="240" w:line="360" w:lineRule="atLeast"/>
        <w:rPr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Election of Officers:</w:t>
      </w:r>
    </w:p>
    <w:p w14:paraId="47A848F2" w14:textId="77777777" w:rsidR="00893A7A" w:rsidRDefault="00384BC0">
      <w:pPr>
        <w:pStyle w:val="Default"/>
        <w:spacing w:after="240" w:line="360" w:lineRule="atLeast"/>
        <w:rPr>
          <w:sz w:val="24"/>
          <w:szCs w:val="24"/>
        </w:rPr>
      </w:pPr>
      <w:r>
        <w:rPr>
          <w:lang w:val="en-US"/>
        </w:rPr>
        <w:t>T</w:t>
      </w:r>
      <w:r>
        <w:rPr>
          <w:rFonts w:ascii="Verdana" w:hAnsi="Verdana"/>
          <w:sz w:val="24"/>
          <w:szCs w:val="24"/>
          <w:lang w:val="en-US"/>
        </w:rPr>
        <w:t xml:space="preserve">he current chairman, vice chairman and secretary are standing down </w:t>
      </w:r>
      <w:r>
        <w:rPr>
          <w:rFonts w:ascii="Verdana" w:hAnsi="Verdana"/>
          <w:sz w:val="24"/>
          <w:szCs w:val="24"/>
          <w:lang w:val="en-US"/>
        </w:rPr>
        <w:t>consequently n</w:t>
      </w:r>
      <w:r>
        <w:rPr>
          <w:rFonts w:ascii="Verdana" w:hAnsi="Verdana"/>
          <w:sz w:val="24"/>
          <w:szCs w:val="24"/>
          <w:lang w:val="en-US"/>
        </w:rPr>
        <w:t>ominations are invited for the current vacant roles of:</w:t>
      </w:r>
    </w:p>
    <w:p w14:paraId="1E03509F" w14:textId="77777777" w:rsidR="00893A7A" w:rsidRDefault="00384BC0">
      <w:pPr>
        <w:pStyle w:val="Default"/>
        <w:spacing w:after="240" w:line="360" w:lineRule="atLeast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>Chairperson - Vice Chairperson - Secretary</w:t>
      </w:r>
    </w:p>
    <w:p w14:paraId="00389C09" w14:textId="77777777" w:rsidR="00893A7A" w:rsidRDefault="00384BC0">
      <w:pPr>
        <w:pStyle w:val="Default"/>
        <w:spacing w:after="240" w:line="360" w:lineRule="atLeast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>Nominees should introduce themselves stating, why they want to take on the role &amp; any relevant experience they consider appropriate. Should mor</w:t>
      </w:r>
      <w:r>
        <w:rPr>
          <w:rFonts w:ascii="Verdana" w:hAnsi="Verdana"/>
          <w:sz w:val="24"/>
          <w:szCs w:val="24"/>
          <w:lang w:val="en-US"/>
        </w:rPr>
        <w:t>e than one person stand for the same executive role a vote will be held.</w:t>
      </w:r>
    </w:p>
    <w:p w14:paraId="16C6C88F" w14:textId="77777777" w:rsidR="00893A7A" w:rsidRDefault="00384BC0">
      <w:pPr>
        <w:pStyle w:val="Default"/>
        <w:spacing w:after="240" w:line="360" w:lineRule="atLeast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 xml:space="preserve">All other elected </w:t>
      </w:r>
      <w:r>
        <w:rPr>
          <w:rFonts w:ascii="Verdana" w:hAnsi="Verdana"/>
          <w:sz w:val="24"/>
          <w:szCs w:val="24"/>
          <w:lang w:val="en-US"/>
        </w:rPr>
        <w:t>“</w:t>
      </w:r>
      <w:r>
        <w:rPr>
          <w:rFonts w:ascii="Verdana" w:hAnsi="Verdana"/>
          <w:sz w:val="24"/>
          <w:szCs w:val="24"/>
          <w:lang w:val="en-US"/>
        </w:rPr>
        <w:t>officers</w:t>
      </w:r>
      <w:r>
        <w:rPr>
          <w:rFonts w:ascii="Verdana" w:hAnsi="Verdana"/>
          <w:sz w:val="24"/>
          <w:szCs w:val="24"/>
          <w:lang w:val="en-US"/>
        </w:rPr>
        <w:t xml:space="preserve">” </w:t>
      </w:r>
      <w:r>
        <w:rPr>
          <w:rFonts w:ascii="Verdana" w:hAnsi="Verdana"/>
          <w:sz w:val="24"/>
          <w:szCs w:val="24"/>
          <w:lang w:val="en-US"/>
        </w:rPr>
        <w:t>&amp; committee members have agreed to continue in their respective roles &amp; they will be re-elected on bloc unless anyone objects.</w:t>
      </w:r>
    </w:p>
    <w:p w14:paraId="6308CDC5" w14:textId="77777777" w:rsidR="00893A7A" w:rsidRDefault="00384BC0">
      <w:pPr>
        <w:pStyle w:val="Default"/>
        <w:spacing w:after="240" w:line="360" w:lineRule="atLeast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 xml:space="preserve">Treasurer </w:t>
      </w:r>
      <w:proofErr w:type="gramStart"/>
      <w:r>
        <w:rPr>
          <w:rFonts w:ascii="Verdana" w:hAnsi="Verdana"/>
          <w:sz w:val="24"/>
          <w:szCs w:val="24"/>
          <w:lang w:val="en-US"/>
        </w:rPr>
        <w:t>-  Events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Activit</w:t>
      </w:r>
      <w:r>
        <w:rPr>
          <w:rFonts w:ascii="Verdana" w:hAnsi="Verdana"/>
          <w:sz w:val="24"/>
          <w:szCs w:val="24"/>
          <w:lang w:val="en-US"/>
        </w:rPr>
        <w:t>y Co-</w:t>
      </w:r>
      <w:proofErr w:type="spellStart"/>
      <w:r>
        <w:rPr>
          <w:rFonts w:ascii="Verdana" w:hAnsi="Verdana"/>
          <w:sz w:val="24"/>
          <w:szCs w:val="24"/>
          <w:lang w:val="en-US"/>
        </w:rPr>
        <w:t>ordinator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- Transport Co-</w:t>
      </w:r>
      <w:proofErr w:type="spellStart"/>
      <w:r>
        <w:rPr>
          <w:rFonts w:ascii="Verdana" w:hAnsi="Verdana"/>
          <w:sz w:val="24"/>
          <w:szCs w:val="24"/>
          <w:lang w:val="en-US"/>
        </w:rPr>
        <w:t>ordinator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- Other members of Executive Committee</w:t>
      </w:r>
    </w:p>
    <w:p w14:paraId="63CAF322" w14:textId="77777777" w:rsidR="00893A7A" w:rsidRDefault="00384BC0">
      <w:pPr>
        <w:pStyle w:val="Default"/>
        <w:spacing w:after="240" w:line="360" w:lineRule="atLeast"/>
      </w:pPr>
      <w:r>
        <w:rPr>
          <w:rFonts w:ascii="Verdana" w:hAnsi="Verdana"/>
          <w:sz w:val="24"/>
          <w:szCs w:val="24"/>
          <w:lang w:val="en-US"/>
        </w:rPr>
        <w:t>7.    Any other business</w:t>
      </w:r>
    </w:p>
    <w:p w14:paraId="7BDE5955" w14:textId="77777777" w:rsidR="00893A7A" w:rsidRDefault="00384BC0">
      <w:pPr>
        <w:pStyle w:val="Default"/>
        <w:numPr>
          <w:ilvl w:val="0"/>
          <w:numId w:val="2"/>
        </w:numPr>
        <w:spacing w:after="240" w:line="360" w:lineRule="atLeast"/>
        <w:rPr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Date and Time of Next meeting</w:t>
      </w:r>
    </w:p>
    <w:sectPr w:rsidR="00893A7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379A" w14:textId="77777777" w:rsidR="00384BC0" w:rsidRDefault="00384BC0">
      <w:r>
        <w:separator/>
      </w:r>
    </w:p>
  </w:endnote>
  <w:endnote w:type="continuationSeparator" w:id="0">
    <w:p w14:paraId="0927DB4C" w14:textId="77777777" w:rsidR="00384BC0" w:rsidRDefault="0038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6751" w14:textId="77777777" w:rsidR="00893A7A" w:rsidRDefault="00893A7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87E2" w14:textId="77777777" w:rsidR="00384BC0" w:rsidRDefault="00384BC0">
      <w:r>
        <w:separator/>
      </w:r>
    </w:p>
  </w:footnote>
  <w:footnote w:type="continuationSeparator" w:id="0">
    <w:p w14:paraId="0A703BA6" w14:textId="77777777" w:rsidR="00384BC0" w:rsidRDefault="0038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FC05" w14:textId="77777777" w:rsidR="00893A7A" w:rsidRDefault="00893A7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34DD"/>
    <w:multiLevelType w:val="hybridMultilevel"/>
    <w:tmpl w:val="473E8C66"/>
    <w:numStyleLink w:val="Numbered"/>
  </w:abstractNum>
  <w:abstractNum w:abstractNumId="1" w15:restartNumberingAfterBreak="0">
    <w:nsid w:val="66AE78A5"/>
    <w:multiLevelType w:val="hybridMultilevel"/>
    <w:tmpl w:val="473E8C66"/>
    <w:styleLink w:val="Numbered"/>
    <w:lvl w:ilvl="0" w:tplc="C39A5D5A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28A50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2EC1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EE62B2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9C809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334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8142FD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9CFB8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40C2E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7A"/>
    <w:rsid w:val="00384BC0"/>
    <w:rsid w:val="006402CB"/>
    <w:rsid w:val="008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DB3A"/>
  <w15:docId w15:val="{338B75D5-E55B-43A6-93B9-9FE1960C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 Emma (LWGP)</dc:creator>
  <cp:lastModifiedBy>CHAPMAN, Emma (WELTON FAMILY HEALTH CENTRE)</cp:lastModifiedBy>
  <cp:revision>2</cp:revision>
  <dcterms:created xsi:type="dcterms:W3CDTF">2022-11-01T10:18:00Z</dcterms:created>
  <dcterms:modified xsi:type="dcterms:W3CDTF">2022-11-01T10:18:00Z</dcterms:modified>
</cp:coreProperties>
</file>